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A6" w:rsidRPr="00A10D19" w:rsidRDefault="007C4AA6" w:rsidP="007C4AA6">
      <w:pPr>
        <w:overflowPunct w:val="0"/>
        <w:spacing w:beforeLines="50" w:before="180" w:line="400" w:lineRule="exact"/>
        <w:ind w:firstLineChars="50" w:firstLine="140"/>
        <w:rPr>
          <w:rFonts w:ascii="標楷體" w:eastAsia="標楷體" w:hAnsi="標楷體"/>
          <w:color w:val="984806" w:themeColor="accent6" w:themeShade="80"/>
          <w:sz w:val="28"/>
          <w:szCs w:val="28"/>
        </w:rPr>
      </w:pPr>
      <w:r w:rsidRPr="00A10D19">
        <w:rPr>
          <w:rFonts w:ascii="細明體" w:eastAsia="細明體" w:hAnsi="細明體" w:cs="細明體" w:hint="eastAsia"/>
          <w:b/>
          <w:color w:val="984806" w:themeColor="accent6" w:themeShade="80"/>
          <w:sz w:val="28"/>
          <w:szCs w:val="28"/>
        </w:rPr>
        <w:t>附件1</w:t>
      </w:r>
    </w:p>
    <w:p w:rsidR="007C4AA6" w:rsidRPr="00A10D19" w:rsidRDefault="007C4AA6" w:rsidP="007C4AA6">
      <w:pPr>
        <w:spacing w:line="400" w:lineRule="exact"/>
        <w:rPr>
          <w:rFonts w:ascii="微軟正黑體" w:eastAsia="微軟正黑體" w:hAnsi="微軟正黑體" w:cstheme="minorBidi"/>
          <w:b/>
          <w:color w:val="984806" w:themeColor="accent6" w:themeShade="80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10D19">
        <w:rPr>
          <w:rFonts w:ascii="微軟正黑體" w:eastAsia="微軟正黑體" w:hAnsi="微軟正黑體" w:cstheme="minorBidi" w:hint="eastAsia"/>
          <w:sz w:val="32"/>
          <w:szCs w:val="32"/>
        </w:rPr>
        <w:t xml:space="preserve">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 </w:t>
      </w:r>
      <w:r w:rsidRPr="00A10D19">
        <w:rPr>
          <w:rFonts w:ascii="微軟正黑體" w:eastAsia="微軟正黑體" w:hAnsi="微軟正黑體" w:cstheme="minorBidi" w:hint="eastAsia"/>
          <w:b/>
          <w:color w:val="984806" w:themeColor="accent6" w:themeShade="80"/>
          <w:sz w:val="36"/>
          <w:szCs w:val="36"/>
        </w:rPr>
        <w:t>2017 年花蓮太平洋縱谷馬拉松賽事</w:t>
      </w:r>
    </w:p>
    <w:p w:rsidR="007C4AA6" w:rsidRPr="00A10D19" w:rsidRDefault="007C4AA6" w:rsidP="007C4AA6">
      <w:pPr>
        <w:spacing w:line="400" w:lineRule="exact"/>
        <w:rPr>
          <w:rFonts w:ascii="微軟正黑體" w:eastAsia="微軟正黑體" w:hAnsi="微軟正黑體" w:cstheme="minorBidi"/>
          <w:b/>
          <w:color w:val="984806" w:themeColor="accent6" w:themeShade="80"/>
          <w:sz w:val="36"/>
          <w:szCs w:val="36"/>
        </w:rPr>
      </w:pPr>
      <w:r w:rsidRPr="00A10D19">
        <w:rPr>
          <w:rFonts w:ascii="微軟正黑體" w:eastAsia="微軟正黑體" w:hAnsi="微軟正黑體" w:cstheme="minorBidi" w:hint="eastAsia"/>
          <w:b/>
          <w:color w:val="984806" w:themeColor="accent6" w:themeShade="80"/>
          <w:sz w:val="36"/>
          <w:szCs w:val="36"/>
        </w:rPr>
        <w:t xml:space="preserve">               家長或監護人同意書</w:t>
      </w:r>
    </w:p>
    <w:p w:rsidR="007C4AA6" w:rsidRPr="00A10D19" w:rsidRDefault="007C4AA6" w:rsidP="007C4AA6">
      <w:pPr>
        <w:spacing w:line="4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本人(家長)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  <w:u w:val="single"/>
        </w:rPr>
        <w:t xml:space="preserve">            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同意選手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  <w:u w:val="single"/>
        </w:rPr>
        <w:t xml:space="preserve">          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參加路跑活動，</w:t>
      </w:r>
      <w:bookmarkStart w:id="0" w:name="_GoBack"/>
      <w:bookmarkEnd w:id="0"/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保證其身心健康，志願參加比賽，並已詳細閱讀【2017 年花蓮太平洋縱谷馬拉松】之簡章規定，及主(承)辦單位於活動前所公告之各項比賽相關資訊，已同意並保證遵守大會所約定告知事項，對於選手在路跑活動中需自行負擔的危險性及責任，已有一定的認知與了解，路跑中選手若發生任何意外事故，本人願自負全責，一切責任與主(承)辦單位無關，本人並同意活動過程所拍攝之畫面，提供大會無償</w:t>
      </w: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使用。</w:t>
      </w: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選手(跑者)：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  <w:u w:val="single"/>
        </w:rPr>
        <w:t xml:space="preserve">                 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 (簽名或蓋章)</w:t>
      </w: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身分證字號：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  <w:u w:val="single"/>
        </w:rPr>
        <w:t xml:space="preserve">                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            </w:t>
      </w: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家長監護人：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  <w:u w:val="single"/>
        </w:rPr>
        <w:t xml:space="preserve">                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  (簽名或蓋章)</w:t>
      </w: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  <w:u w:val="single"/>
        </w:rPr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身分證字號：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  <w:u w:val="single"/>
        </w:rPr>
        <w:t xml:space="preserve">                 </w:t>
      </w: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  <w:u w:val="single"/>
        </w:rPr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聯絡電 話 ：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  <w:u w:val="single"/>
        </w:rPr>
        <w:t xml:space="preserve">        </w:t>
      </w:r>
      <w:r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  <w:u w:val="single"/>
        </w:rPr>
        <w:t xml:space="preserve"> 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  <w:u w:val="single"/>
        </w:rPr>
        <w:t xml:space="preserve">       </w:t>
      </w: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  <w:u w:val="single"/>
        </w:rPr>
      </w:pP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中 華 民 國     </w:t>
      </w:r>
      <w:r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 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 年      </w:t>
      </w:r>
      <w:r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  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月         日</w:t>
      </w:r>
    </w:p>
    <w:p w:rsidR="007C4AA6" w:rsidRPr="00A10D19" w:rsidRDefault="007C4AA6" w:rsidP="007C4AA6">
      <w:pPr>
        <w:spacing w:line="500" w:lineRule="exact"/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</w:pPr>
    </w:p>
    <w:p w:rsidR="00E654D5" w:rsidRPr="007C4AA6" w:rsidRDefault="007C4AA6" w:rsidP="007C4AA6">
      <w:pPr>
        <w:spacing w:line="500" w:lineRule="exact"/>
      </w:pP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◆請於報名網頁上下載同意書後，由選手、家長/監護人親自簽名或蓋章，並於 2017 年 8 月 31 日前掃描簽名或蓋章後之本同意書，E-mail至</w:t>
      </w:r>
      <w:r w:rsidRPr="001F220B">
        <w:rPr>
          <w:rFonts w:ascii="微軟正黑體" w:eastAsia="微軟正黑體" w:hAnsi="微軟正黑體" w:cstheme="minorBidi"/>
          <w:color w:val="984806" w:themeColor="accent6" w:themeShade="80"/>
          <w:sz w:val="32"/>
          <w:szCs w:val="32"/>
        </w:rPr>
        <w:t>service01.marathon@gmail.com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 xml:space="preserve"> 信箱，或</w:t>
      </w:r>
      <w:r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傳真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至</w:t>
      </w:r>
      <w:r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03-8335597</w:t>
      </w:r>
      <w:r w:rsidRPr="00A10D19">
        <w:rPr>
          <w:rFonts w:ascii="微軟正黑體" w:eastAsia="微軟正黑體" w:hAnsi="微軟正黑體" w:cstheme="minorBidi" w:hint="eastAsia"/>
          <w:color w:val="984806" w:themeColor="accent6" w:themeShade="80"/>
          <w:sz w:val="32"/>
          <w:szCs w:val="32"/>
        </w:rPr>
        <w:t>「2017年花蓮太平洋縱谷馬拉松」收執。</w:t>
      </w:r>
    </w:p>
    <w:sectPr w:rsidR="00E654D5" w:rsidRPr="007C4A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5B" w:rsidRDefault="0057555B" w:rsidP="007C4AA6">
      <w:r>
        <w:separator/>
      </w:r>
    </w:p>
  </w:endnote>
  <w:endnote w:type="continuationSeparator" w:id="0">
    <w:p w:rsidR="0057555B" w:rsidRDefault="0057555B" w:rsidP="007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5B" w:rsidRDefault="0057555B" w:rsidP="007C4AA6">
      <w:r>
        <w:separator/>
      </w:r>
    </w:p>
  </w:footnote>
  <w:footnote w:type="continuationSeparator" w:id="0">
    <w:p w:rsidR="0057555B" w:rsidRDefault="0057555B" w:rsidP="007C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8"/>
    <w:rsid w:val="00174028"/>
    <w:rsid w:val="0057555B"/>
    <w:rsid w:val="007C4AA6"/>
    <w:rsid w:val="00E6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AA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A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4AA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A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AA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A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4AA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A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interfly40</dc:creator>
  <cp:keywords/>
  <dc:description/>
  <cp:lastModifiedBy>interfly40</cp:lastModifiedBy>
  <cp:revision>2</cp:revision>
  <dcterms:created xsi:type="dcterms:W3CDTF">2017-06-27T02:21:00Z</dcterms:created>
  <dcterms:modified xsi:type="dcterms:W3CDTF">2017-06-27T02:22:00Z</dcterms:modified>
</cp:coreProperties>
</file>